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Ind w:w="-743" w:type="dxa"/>
        <w:tblLook w:val="04A0"/>
      </w:tblPr>
      <w:tblGrid>
        <w:gridCol w:w="10391"/>
        <w:gridCol w:w="222"/>
      </w:tblGrid>
      <w:tr w:rsidR="00477AE6" w:rsidTr="00563C86">
        <w:tc>
          <w:tcPr>
            <w:tcW w:w="10092" w:type="dxa"/>
            <w:hideMark/>
          </w:tcPr>
          <w:p w:rsidR="00477AE6" w:rsidRDefault="00563C86" w:rsidP="00563C86">
            <w:pPr>
              <w:tabs>
                <w:tab w:val="left" w:pos="8295"/>
                <w:tab w:val="left" w:pos="99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41990" cy="8763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414" cy="876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E6" w:rsidRDefault="00477AE6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77AE6" w:rsidRDefault="00477AE6" w:rsidP="00563C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AE6" w:rsidRDefault="00477AE6" w:rsidP="00477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027" w:rsidRDefault="00801027" w:rsidP="008010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7AE6" w:rsidRPr="00477AE6" w:rsidRDefault="00477AE6" w:rsidP="00801027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477AE6">
        <w:rPr>
          <w:rFonts w:ascii="Times New Roman" w:hAnsi="Times New Roman"/>
          <w:b/>
          <w:bCs/>
          <w:sz w:val="28"/>
          <w:szCs w:val="28"/>
        </w:rPr>
        <w:t>2. Основные задачи уполномоченного лица по охране труда.</w:t>
      </w:r>
    </w:p>
    <w:p w:rsidR="00477AE6" w:rsidRPr="00477AE6" w:rsidRDefault="00477AE6" w:rsidP="00477AE6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Основными задачами уполномоченного лица по охране труда являются:</w:t>
      </w:r>
    </w:p>
    <w:p w:rsidR="00477AE6" w:rsidRPr="00477AE6" w:rsidRDefault="00477AE6" w:rsidP="00801027">
      <w:pPr>
        <w:pStyle w:val="a3"/>
        <w:numPr>
          <w:ilvl w:val="1"/>
          <w:numId w:val="2"/>
        </w:numPr>
        <w:tabs>
          <w:tab w:val="num" w:pos="-851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Содействие созданию в ДОУ здоровых и безопасных условий труда и проведения образовательного процесса, соответствующих требованиям норм и правил по охране труда.</w:t>
      </w:r>
    </w:p>
    <w:p w:rsidR="00477AE6" w:rsidRPr="00477AE6" w:rsidRDefault="00477AE6" w:rsidP="00801027">
      <w:pPr>
        <w:pStyle w:val="a3"/>
        <w:numPr>
          <w:ilvl w:val="1"/>
          <w:numId w:val="2"/>
        </w:numPr>
        <w:tabs>
          <w:tab w:val="num" w:pos="-851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Осуществление контроля за состоя</w:t>
      </w:r>
      <w:r w:rsidR="00801027">
        <w:rPr>
          <w:sz w:val="28"/>
          <w:szCs w:val="28"/>
        </w:rPr>
        <w:t>нием охраны труда в ДОУ и за со</w:t>
      </w:r>
      <w:r w:rsidRPr="00477AE6">
        <w:rPr>
          <w:sz w:val="28"/>
          <w:szCs w:val="28"/>
        </w:rPr>
        <w:t>блюдением законных прав и интересов работников в области охраны труда.</w:t>
      </w:r>
    </w:p>
    <w:p w:rsidR="00477AE6" w:rsidRPr="00477AE6" w:rsidRDefault="00477AE6" w:rsidP="00801027">
      <w:pPr>
        <w:pStyle w:val="a3"/>
        <w:numPr>
          <w:ilvl w:val="1"/>
          <w:numId w:val="2"/>
        </w:numPr>
        <w:tabs>
          <w:tab w:val="num" w:pos="-851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Представление интересов работн</w:t>
      </w:r>
      <w:r w:rsidR="00801027">
        <w:rPr>
          <w:sz w:val="28"/>
          <w:szCs w:val="28"/>
        </w:rPr>
        <w:t>иков в государственных и общест</w:t>
      </w:r>
      <w:r w:rsidRPr="00477AE6">
        <w:rPr>
          <w:sz w:val="28"/>
          <w:szCs w:val="28"/>
        </w:rPr>
        <w:t>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 договором и соглашением по охране труда.</w:t>
      </w:r>
    </w:p>
    <w:p w:rsidR="00477AE6" w:rsidRPr="00477AE6" w:rsidRDefault="00477AE6" w:rsidP="00801027">
      <w:pPr>
        <w:pStyle w:val="a3"/>
        <w:numPr>
          <w:ilvl w:val="1"/>
          <w:numId w:val="2"/>
        </w:numPr>
        <w:tabs>
          <w:tab w:val="num" w:pos="-851"/>
          <w:tab w:val="num" w:pos="0"/>
        </w:tabs>
        <w:spacing w:before="0" w:beforeAutospacing="0" w:after="0" w:afterAutospacing="0"/>
        <w:ind w:left="0" w:firstLine="284"/>
        <w:jc w:val="both"/>
        <w:rPr>
          <w:rStyle w:val="a4"/>
          <w:b w:val="0"/>
          <w:bCs w:val="0"/>
          <w:sz w:val="28"/>
          <w:szCs w:val="28"/>
        </w:rPr>
      </w:pPr>
      <w:r w:rsidRPr="00477AE6">
        <w:rPr>
          <w:sz w:val="28"/>
          <w:szCs w:val="28"/>
        </w:rPr>
        <w:t>Консультирование работников по вопросам охраны труда, оказание им помощи по защите их прав на охрану труда.</w:t>
      </w:r>
    </w:p>
    <w:p w:rsidR="00801027" w:rsidRDefault="00801027" w:rsidP="008010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7AE6" w:rsidRPr="00477AE6" w:rsidRDefault="00477AE6" w:rsidP="00801027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477AE6">
        <w:rPr>
          <w:rFonts w:ascii="Times New Roman" w:hAnsi="Times New Roman"/>
          <w:b/>
          <w:bCs/>
          <w:sz w:val="28"/>
          <w:szCs w:val="28"/>
        </w:rPr>
        <w:t>3. Функции уполномоченного лица по охране труда.</w:t>
      </w:r>
    </w:p>
    <w:p w:rsidR="00801027" w:rsidRDefault="00477AE6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В соответствии с задачами на уполномоченное лицо по охране труда возлагаются следующие функции:</w:t>
      </w:r>
    </w:p>
    <w:p w:rsidR="00477AE6" w:rsidRPr="00477AE6" w:rsidRDefault="00801027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77AE6" w:rsidRPr="00477AE6">
        <w:rPr>
          <w:sz w:val="28"/>
          <w:szCs w:val="28"/>
        </w:rPr>
        <w:t>Осуществление контроля за соблюде</w:t>
      </w:r>
      <w:r>
        <w:rPr>
          <w:sz w:val="28"/>
          <w:szCs w:val="28"/>
        </w:rPr>
        <w:t>нием работодателем законодатель</w:t>
      </w:r>
      <w:r w:rsidR="00477AE6" w:rsidRPr="00477AE6">
        <w:rPr>
          <w:sz w:val="28"/>
          <w:szCs w:val="28"/>
        </w:rPr>
        <w:t xml:space="preserve">ных и иных нормативных правовых </w:t>
      </w:r>
      <w:r>
        <w:rPr>
          <w:sz w:val="28"/>
          <w:szCs w:val="28"/>
        </w:rPr>
        <w:t>актов, локальных нормативных ак</w:t>
      </w:r>
      <w:r w:rsidR="00477AE6" w:rsidRPr="00477AE6">
        <w:rPr>
          <w:sz w:val="28"/>
          <w:szCs w:val="28"/>
        </w:rPr>
        <w:t>тов по охране труда, состоянием охраны труда, включая контроль за выполнением работниками обязанностей по охране труда, то есть:</w:t>
      </w:r>
    </w:p>
    <w:p w:rsidR="00477AE6" w:rsidRPr="00477AE6" w:rsidRDefault="00477AE6" w:rsidP="00477AE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соблюдением работниками норм, пр</w:t>
      </w:r>
      <w:r w:rsidR="00801027">
        <w:rPr>
          <w:sz w:val="28"/>
          <w:szCs w:val="28"/>
        </w:rPr>
        <w:t>авил и инструкций по охране тру</w:t>
      </w:r>
      <w:r w:rsidRPr="00477AE6">
        <w:rPr>
          <w:sz w:val="28"/>
          <w:szCs w:val="28"/>
        </w:rPr>
        <w:t>да;</w:t>
      </w:r>
    </w:p>
    <w:p w:rsidR="00477AE6" w:rsidRPr="00477AE6" w:rsidRDefault="00477AE6" w:rsidP="00477AE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 xml:space="preserve">правильностью применения ими </w:t>
      </w:r>
      <w:r w:rsidR="00801027">
        <w:rPr>
          <w:sz w:val="28"/>
          <w:szCs w:val="28"/>
        </w:rPr>
        <w:t>средств коллективной и индивиду</w:t>
      </w:r>
      <w:r w:rsidRPr="00477AE6">
        <w:rPr>
          <w:sz w:val="28"/>
          <w:szCs w:val="28"/>
        </w:rPr>
        <w:t>альной защиты.</w:t>
      </w:r>
    </w:p>
    <w:p w:rsidR="00477AE6" w:rsidRPr="00477AE6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Участие в работе комиссий (в качестве представителей работников) по проведению проверок и обследований технического состояния зданий, сооружений, оборудования, машин и механизмов на соответствие их нормам и правилам по охране тр</w:t>
      </w:r>
      <w:r w:rsidR="00801027">
        <w:rPr>
          <w:sz w:val="28"/>
          <w:szCs w:val="28"/>
        </w:rPr>
        <w:t>уда, эффективности работы венти</w:t>
      </w:r>
      <w:r w:rsidRPr="00477AE6">
        <w:rPr>
          <w:sz w:val="28"/>
          <w:szCs w:val="28"/>
        </w:rPr>
        <w:t>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недостатков.</w:t>
      </w:r>
    </w:p>
    <w:p w:rsidR="00477AE6" w:rsidRPr="00477AE6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Участие в разработке мероприятий по предупреждению несчастных случаев на производстве и профе</w:t>
      </w:r>
      <w:r w:rsidR="00801027">
        <w:rPr>
          <w:sz w:val="28"/>
          <w:szCs w:val="28"/>
        </w:rPr>
        <w:t>ссиональных заболеваний, улучше</w:t>
      </w:r>
      <w:r w:rsidRPr="00477AE6">
        <w:rPr>
          <w:sz w:val="28"/>
          <w:szCs w:val="28"/>
        </w:rPr>
        <w:t>нию условий труда работников.</w:t>
      </w:r>
    </w:p>
    <w:p w:rsidR="00477AE6" w:rsidRPr="00477AE6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 xml:space="preserve">Осуществление контроля за своевременным сообщением </w:t>
      </w:r>
      <w:r w:rsidR="00801027">
        <w:rPr>
          <w:sz w:val="28"/>
          <w:szCs w:val="28"/>
        </w:rPr>
        <w:t>заведующего</w:t>
      </w:r>
      <w:r w:rsidRPr="00477AE6">
        <w:rPr>
          <w:sz w:val="28"/>
          <w:szCs w:val="28"/>
        </w:rPr>
        <w:t xml:space="preserve"> ДОУ о происшедших несчастных случаях на производстве, соблюдением норм рабочего времени и времени отдыха работников, предоставление компенсаций и льгот работникам за тяжелые работы и работы с вредными или опасными условиями труда.</w:t>
      </w:r>
    </w:p>
    <w:p w:rsidR="00477AE6" w:rsidRPr="00477AE6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lastRenderedPageBreak/>
        <w:t>Участие в организации оказания первой</w:t>
      </w:r>
      <w:r w:rsidR="00801027">
        <w:rPr>
          <w:sz w:val="28"/>
          <w:szCs w:val="28"/>
        </w:rPr>
        <w:t xml:space="preserve"> помощи </w:t>
      </w:r>
      <w:r w:rsidRPr="00477AE6">
        <w:rPr>
          <w:sz w:val="28"/>
          <w:szCs w:val="28"/>
        </w:rPr>
        <w:t>пострадавшему от несчастного случая на производстве.</w:t>
      </w:r>
    </w:p>
    <w:p w:rsidR="00477AE6" w:rsidRPr="00477AE6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По поручению выборного профсою</w:t>
      </w:r>
      <w:r w:rsidR="00801027">
        <w:rPr>
          <w:sz w:val="28"/>
          <w:szCs w:val="28"/>
        </w:rPr>
        <w:t>зного органа или иного уполномо</w:t>
      </w:r>
      <w:r w:rsidRPr="00477AE6">
        <w:rPr>
          <w:sz w:val="28"/>
          <w:szCs w:val="28"/>
        </w:rPr>
        <w:t>ченного работниками представительног</w:t>
      </w:r>
      <w:r w:rsidR="00801027">
        <w:rPr>
          <w:sz w:val="28"/>
          <w:szCs w:val="28"/>
        </w:rPr>
        <w:t>о органа - участие в расследова</w:t>
      </w:r>
      <w:r w:rsidRPr="00477AE6">
        <w:rPr>
          <w:sz w:val="28"/>
          <w:szCs w:val="28"/>
        </w:rPr>
        <w:t>нии несчастных случаев на производстве.</w:t>
      </w:r>
    </w:p>
    <w:p w:rsidR="00477AE6" w:rsidRPr="00477AE6" w:rsidRDefault="00477AE6" w:rsidP="00477AE6">
      <w:pPr>
        <w:pStyle w:val="a3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426"/>
        <w:jc w:val="both"/>
        <w:rPr>
          <w:rStyle w:val="a4"/>
          <w:b w:val="0"/>
          <w:bCs w:val="0"/>
          <w:sz w:val="28"/>
          <w:szCs w:val="28"/>
        </w:rPr>
      </w:pPr>
      <w:r w:rsidRPr="00477AE6">
        <w:rPr>
          <w:sz w:val="28"/>
          <w:szCs w:val="28"/>
        </w:rPr>
        <w:t>Информирование работников о выявленных нарушениях требований безопасности при ведении работ, состоянии условий и охраны труда в образовательном учреждении, проведение разъяснительной работы в трудовом коллективе по вопросам охраны труда.</w:t>
      </w:r>
    </w:p>
    <w:p w:rsidR="00801027" w:rsidRDefault="00801027" w:rsidP="00477AE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7AE6" w:rsidRPr="00477AE6" w:rsidRDefault="00477AE6" w:rsidP="00801027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477AE6">
        <w:rPr>
          <w:rFonts w:ascii="Times New Roman" w:hAnsi="Times New Roman"/>
          <w:b/>
          <w:bCs/>
          <w:sz w:val="28"/>
          <w:szCs w:val="28"/>
        </w:rPr>
        <w:t>4. Права уполномоченного лица по охране труда.</w:t>
      </w:r>
    </w:p>
    <w:p w:rsidR="00801027" w:rsidRDefault="00477AE6" w:rsidP="00801027">
      <w:pPr>
        <w:pStyle w:val="a3"/>
        <w:tabs>
          <w:tab w:val="num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7AE6">
        <w:rPr>
          <w:sz w:val="28"/>
          <w:szCs w:val="28"/>
        </w:rPr>
        <w:t>Для выполнения возложенных задач уполномоченному (доверенному) лицу по охране труда предоставляются следующие права:</w:t>
      </w:r>
    </w:p>
    <w:p w:rsidR="00801027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477AE6">
        <w:rPr>
          <w:sz w:val="28"/>
          <w:szCs w:val="28"/>
        </w:rPr>
        <w:t>Контролировать соблюдение в ДОУ законодательных и иных норм</w:t>
      </w:r>
      <w:r>
        <w:rPr>
          <w:sz w:val="28"/>
          <w:szCs w:val="28"/>
        </w:rPr>
        <w:t>а</w:t>
      </w:r>
      <w:r w:rsidR="00477AE6" w:rsidRPr="00477AE6">
        <w:rPr>
          <w:sz w:val="28"/>
          <w:szCs w:val="28"/>
        </w:rPr>
        <w:t xml:space="preserve">тивных правовых актов, локальных </w:t>
      </w:r>
      <w:r>
        <w:rPr>
          <w:sz w:val="28"/>
          <w:szCs w:val="28"/>
        </w:rPr>
        <w:t>нормативных актов по охране тру</w:t>
      </w:r>
      <w:r w:rsidR="00477AE6" w:rsidRPr="00477AE6">
        <w:rPr>
          <w:sz w:val="28"/>
          <w:szCs w:val="28"/>
        </w:rPr>
        <w:t>да.</w:t>
      </w:r>
    </w:p>
    <w:p w:rsidR="00801027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>Проверять выполнение мероприяти</w:t>
      </w:r>
      <w:r w:rsidRPr="00801027">
        <w:rPr>
          <w:sz w:val="28"/>
          <w:szCs w:val="28"/>
        </w:rPr>
        <w:t>й по охране труда, предусмотрен</w:t>
      </w:r>
      <w:r w:rsidR="00477AE6" w:rsidRPr="00801027">
        <w:rPr>
          <w:sz w:val="28"/>
          <w:szCs w:val="28"/>
        </w:rPr>
        <w:t>ных Коллективным договором, согл</w:t>
      </w:r>
      <w:r w:rsidRPr="00801027">
        <w:rPr>
          <w:sz w:val="28"/>
          <w:szCs w:val="28"/>
        </w:rPr>
        <w:t>ашением по охране труда, резуль</w:t>
      </w:r>
      <w:r w:rsidR="00477AE6" w:rsidRPr="00801027">
        <w:rPr>
          <w:sz w:val="28"/>
          <w:szCs w:val="28"/>
        </w:rPr>
        <w:t>татами расследования несчастных случаев.</w:t>
      </w:r>
    </w:p>
    <w:p w:rsidR="00801027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77AE6" w:rsidRPr="00801027">
        <w:rPr>
          <w:sz w:val="28"/>
          <w:szCs w:val="28"/>
        </w:rPr>
        <w:t>ринимать участие в работе комиссий по испытаниям и приемке в эксплуатацию средств труда, приемке ДОУ к новому учебному году.</w:t>
      </w:r>
    </w:p>
    <w:p w:rsidR="00801027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 xml:space="preserve">Получать информацию от </w:t>
      </w:r>
      <w:r>
        <w:rPr>
          <w:sz w:val="28"/>
          <w:szCs w:val="28"/>
        </w:rPr>
        <w:t xml:space="preserve">заведующего </w:t>
      </w:r>
      <w:r w:rsidR="00477AE6" w:rsidRPr="00801027">
        <w:rPr>
          <w:sz w:val="28"/>
          <w:szCs w:val="28"/>
        </w:rPr>
        <w:t xml:space="preserve">и иных должностных лиц </w:t>
      </w:r>
      <w:r>
        <w:rPr>
          <w:sz w:val="28"/>
          <w:szCs w:val="28"/>
        </w:rPr>
        <w:t>ДОУ</w:t>
      </w:r>
      <w:r w:rsidR="00477AE6" w:rsidRPr="00801027">
        <w:rPr>
          <w:sz w:val="28"/>
          <w:szCs w:val="28"/>
        </w:rPr>
        <w:t xml:space="preserve"> о состоянии условий и охраны труда на рабочих местах, происшедших несчастных случаях.</w:t>
      </w:r>
    </w:p>
    <w:p w:rsidR="00801027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>Предъявлять требования к должностным лицам о приостановке работ в случаях непосредственной угрозы жизни и здоровью работников.</w:t>
      </w:r>
    </w:p>
    <w:p w:rsidR="00801027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>Выдавать руководителям ДОУ о</w:t>
      </w:r>
      <w:r>
        <w:rPr>
          <w:sz w:val="28"/>
          <w:szCs w:val="28"/>
        </w:rPr>
        <w:t>бязательные к рассмотрению пред</w:t>
      </w:r>
      <w:r w:rsidR="00477AE6" w:rsidRPr="00801027">
        <w:rPr>
          <w:sz w:val="28"/>
          <w:szCs w:val="28"/>
        </w:rPr>
        <w:t>ставления об устранении выявленных нарушений законодательных и иных нормативных правовых актов, локальных нормативных актов по охране труда.</w:t>
      </w:r>
    </w:p>
    <w:p w:rsidR="00801027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>Обращаться в соответствующ</w:t>
      </w:r>
      <w:r>
        <w:rPr>
          <w:sz w:val="28"/>
          <w:szCs w:val="28"/>
        </w:rPr>
        <w:t>ие органы с предложениями о при</w:t>
      </w:r>
      <w:r w:rsidR="00477AE6" w:rsidRPr="00801027">
        <w:rPr>
          <w:sz w:val="28"/>
          <w:szCs w:val="28"/>
        </w:rPr>
        <w:t>влечении к ответственности должностных лиц, виновных в нарушении нормативных требований по охране т</w:t>
      </w:r>
      <w:r>
        <w:rPr>
          <w:sz w:val="28"/>
          <w:szCs w:val="28"/>
        </w:rPr>
        <w:t>руда, сокрытии фактов несчаст</w:t>
      </w:r>
      <w:r w:rsidR="00477AE6" w:rsidRPr="00801027">
        <w:rPr>
          <w:sz w:val="28"/>
          <w:szCs w:val="28"/>
        </w:rPr>
        <w:t>ных случаев.</w:t>
      </w:r>
    </w:p>
    <w:p w:rsidR="00477AE6" w:rsidRDefault="00801027" w:rsidP="00801027">
      <w:pPr>
        <w:pStyle w:val="a3"/>
        <w:numPr>
          <w:ilvl w:val="1"/>
          <w:numId w:val="5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 xml:space="preserve">Принимать участие в рассмотрении </w:t>
      </w:r>
      <w:r>
        <w:rPr>
          <w:sz w:val="28"/>
          <w:szCs w:val="28"/>
        </w:rPr>
        <w:t>трудовых споров, связанных с из</w:t>
      </w:r>
      <w:r w:rsidR="00477AE6" w:rsidRPr="00801027">
        <w:rPr>
          <w:sz w:val="28"/>
          <w:szCs w:val="28"/>
        </w:rPr>
        <w:t>менением условий труда, нарушением</w:t>
      </w:r>
      <w:r>
        <w:rPr>
          <w:sz w:val="28"/>
          <w:szCs w:val="28"/>
        </w:rPr>
        <w:t xml:space="preserve"> законодательства об охране тру</w:t>
      </w:r>
      <w:r w:rsidR="00477AE6" w:rsidRPr="00801027">
        <w:rPr>
          <w:sz w:val="28"/>
          <w:szCs w:val="28"/>
        </w:rPr>
        <w:t>да, обязательств, установленных К</w:t>
      </w:r>
      <w:r>
        <w:rPr>
          <w:sz w:val="28"/>
          <w:szCs w:val="28"/>
        </w:rPr>
        <w:t>оллективным договором и соглаше</w:t>
      </w:r>
      <w:r w:rsidR="00477AE6" w:rsidRPr="00801027">
        <w:rPr>
          <w:sz w:val="28"/>
          <w:szCs w:val="28"/>
        </w:rPr>
        <w:t>нием по охране труда.</w:t>
      </w:r>
    </w:p>
    <w:p w:rsidR="00801027" w:rsidRPr="00801027" w:rsidRDefault="00801027" w:rsidP="00801027">
      <w:pPr>
        <w:pStyle w:val="a3"/>
        <w:spacing w:before="0" w:beforeAutospacing="0" w:after="0" w:afterAutospacing="0"/>
        <w:ind w:left="284"/>
        <w:jc w:val="both"/>
        <w:rPr>
          <w:rStyle w:val="a4"/>
          <w:b w:val="0"/>
          <w:bCs w:val="0"/>
          <w:sz w:val="28"/>
          <w:szCs w:val="28"/>
        </w:rPr>
      </w:pPr>
    </w:p>
    <w:p w:rsidR="00801027" w:rsidRPr="00801027" w:rsidRDefault="00477AE6" w:rsidP="00801027">
      <w:pPr>
        <w:pStyle w:val="a9"/>
        <w:numPr>
          <w:ilvl w:val="0"/>
          <w:numId w:val="5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027">
        <w:rPr>
          <w:rFonts w:ascii="Times New Roman" w:hAnsi="Times New Roman"/>
          <w:b/>
          <w:bCs/>
          <w:sz w:val="28"/>
          <w:szCs w:val="28"/>
        </w:rPr>
        <w:t>Гарантии прав деятельности уполномоченного лица</w:t>
      </w:r>
    </w:p>
    <w:p w:rsidR="00477AE6" w:rsidRPr="00801027" w:rsidRDefault="00477AE6" w:rsidP="0080102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027">
        <w:rPr>
          <w:rFonts w:ascii="Times New Roman" w:hAnsi="Times New Roman"/>
          <w:b/>
          <w:bCs/>
          <w:sz w:val="28"/>
          <w:szCs w:val="28"/>
        </w:rPr>
        <w:t>по охране труда.</w:t>
      </w:r>
    </w:p>
    <w:p w:rsidR="00801027" w:rsidRDefault="00801027" w:rsidP="00801027">
      <w:pPr>
        <w:pStyle w:val="a3"/>
        <w:numPr>
          <w:ilvl w:val="1"/>
          <w:numId w:val="6"/>
        </w:numPr>
        <w:tabs>
          <w:tab w:val="clear" w:pos="720"/>
          <w:tab w:val="num" w:pos="-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477AE6">
        <w:rPr>
          <w:sz w:val="28"/>
          <w:szCs w:val="28"/>
        </w:rPr>
        <w:t>Работодатель обязан создавать необ</w:t>
      </w:r>
      <w:r>
        <w:rPr>
          <w:sz w:val="28"/>
          <w:szCs w:val="28"/>
        </w:rPr>
        <w:t>ходимые условия для работы упол</w:t>
      </w:r>
      <w:r w:rsidR="00477AE6" w:rsidRPr="00477AE6">
        <w:rPr>
          <w:sz w:val="28"/>
          <w:szCs w:val="28"/>
        </w:rPr>
        <w:t xml:space="preserve">номоченного лица по охране труда, обеспечению его правилами, </w:t>
      </w:r>
      <w:r w:rsidR="00477AE6" w:rsidRPr="00477AE6">
        <w:rPr>
          <w:sz w:val="28"/>
          <w:szCs w:val="28"/>
        </w:rPr>
        <w:lastRenderedPageBreak/>
        <w:t xml:space="preserve">инструкциями, другими нормативными и </w:t>
      </w:r>
      <w:r>
        <w:rPr>
          <w:sz w:val="28"/>
          <w:szCs w:val="28"/>
        </w:rPr>
        <w:t>справочными материалами по ох</w:t>
      </w:r>
      <w:r w:rsidR="00477AE6" w:rsidRPr="00477AE6">
        <w:rPr>
          <w:sz w:val="28"/>
          <w:szCs w:val="28"/>
        </w:rPr>
        <w:t>ране труда за счет средств ДОУ.</w:t>
      </w:r>
    </w:p>
    <w:p w:rsidR="00801027" w:rsidRDefault="00801027" w:rsidP="00801027">
      <w:pPr>
        <w:pStyle w:val="a3"/>
        <w:numPr>
          <w:ilvl w:val="1"/>
          <w:numId w:val="6"/>
        </w:numPr>
        <w:tabs>
          <w:tab w:val="clear" w:pos="720"/>
          <w:tab w:val="num" w:pos="-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>Для вновь избранных уполномоченн</w:t>
      </w:r>
      <w:r>
        <w:rPr>
          <w:sz w:val="28"/>
          <w:szCs w:val="28"/>
        </w:rPr>
        <w:t>ых лиц по охране труда организу</w:t>
      </w:r>
      <w:r w:rsidR="00477AE6" w:rsidRPr="00801027">
        <w:rPr>
          <w:sz w:val="28"/>
          <w:szCs w:val="28"/>
        </w:rPr>
        <w:t>ется обучение по специальной программе в обучающих организациях за счет средств ДОУ (с сохранением за ними среднего заработка).</w:t>
      </w:r>
    </w:p>
    <w:p w:rsidR="00801027" w:rsidRDefault="00801027" w:rsidP="00801027">
      <w:pPr>
        <w:pStyle w:val="a3"/>
        <w:numPr>
          <w:ilvl w:val="1"/>
          <w:numId w:val="6"/>
        </w:numPr>
        <w:tabs>
          <w:tab w:val="clear" w:pos="720"/>
          <w:tab w:val="num" w:pos="-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E6" w:rsidRPr="00801027">
        <w:rPr>
          <w:sz w:val="28"/>
          <w:szCs w:val="28"/>
        </w:rPr>
        <w:t>Уполномоченному лицу по охране труда выдается соответствующее удостоверение по установленной форме.</w:t>
      </w:r>
    </w:p>
    <w:p w:rsidR="00F73412" w:rsidRDefault="00664671" w:rsidP="00477AE6">
      <w:pPr>
        <w:tabs>
          <w:tab w:val="num" w:pos="0"/>
        </w:tabs>
        <w:ind w:firstLine="426"/>
      </w:pPr>
    </w:p>
    <w:sectPr w:rsidR="00F73412" w:rsidSect="006F46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71" w:rsidRDefault="00664671" w:rsidP="00801027">
      <w:pPr>
        <w:spacing w:after="0" w:line="240" w:lineRule="auto"/>
      </w:pPr>
      <w:r>
        <w:separator/>
      </w:r>
    </w:p>
  </w:endnote>
  <w:endnote w:type="continuationSeparator" w:id="1">
    <w:p w:rsidR="00664671" w:rsidRDefault="00664671" w:rsidP="008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8498"/>
      <w:docPartObj>
        <w:docPartGallery w:val="Page Numbers (Bottom of Page)"/>
        <w:docPartUnique/>
      </w:docPartObj>
    </w:sdtPr>
    <w:sdtContent>
      <w:p w:rsidR="00801027" w:rsidRDefault="00ED3CB7">
        <w:pPr>
          <w:pStyle w:val="a7"/>
          <w:jc w:val="right"/>
        </w:pPr>
        <w:fldSimple w:instr=" PAGE   \* MERGEFORMAT ">
          <w:r w:rsidR="00563C86">
            <w:rPr>
              <w:noProof/>
            </w:rPr>
            <w:t>1</w:t>
          </w:r>
        </w:fldSimple>
      </w:p>
    </w:sdtContent>
  </w:sdt>
  <w:p w:rsidR="00801027" w:rsidRDefault="00801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71" w:rsidRDefault="00664671" w:rsidP="00801027">
      <w:pPr>
        <w:spacing w:after="0" w:line="240" w:lineRule="auto"/>
      </w:pPr>
      <w:r>
        <w:separator/>
      </w:r>
    </w:p>
  </w:footnote>
  <w:footnote w:type="continuationSeparator" w:id="1">
    <w:p w:rsidR="00664671" w:rsidRDefault="00664671" w:rsidP="0080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EE2"/>
    <w:multiLevelType w:val="hybridMultilevel"/>
    <w:tmpl w:val="5DF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51E0D"/>
    <w:multiLevelType w:val="multilevel"/>
    <w:tmpl w:val="32FAE7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A793D32"/>
    <w:multiLevelType w:val="multilevel"/>
    <w:tmpl w:val="E85C94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40B7487"/>
    <w:multiLevelType w:val="multilevel"/>
    <w:tmpl w:val="6D1401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0C35B81"/>
    <w:multiLevelType w:val="multilevel"/>
    <w:tmpl w:val="5F34EB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C5F409F"/>
    <w:multiLevelType w:val="multilevel"/>
    <w:tmpl w:val="C1125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E6"/>
    <w:rsid w:val="00477AE6"/>
    <w:rsid w:val="00563C86"/>
    <w:rsid w:val="00664671"/>
    <w:rsid w:val="006F46C8"/>
    <w:rsid w:val="007F0802"/>
    <w:rsid w:val="00801027"/>
    <w:rsid w:val="009012A1"/>
    <w:rsid w:val="00E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77AE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0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02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010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2015-09-24T13:08:00Z</dcterms:created>
  <dcterms:modified xsi:type="dcterms:W3CDTF">2015-10-12T13:28:00Z</dcterms:modified>
</cp:coreProperties>
</file>